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0D" w:rsidRPr="006F3BCB" w:rsidRDefault="00E41C0D" w:rsidP="00972535">
      <w:pPr>
        <w:pStyle w:val="Default"/>
        <w:jc w:val="both"/>
        <w:rPr>
          <w:color w:val="auto"/>
        </w:rPr>
      </w:pPr>
    </w:p>
    <w:p w:rsidR="00E41C0D" w:rsidRPr="006F3BCB" w:rsidRDefault="00E41C0D" w:rsidP="00972535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>Kismotorfecskendő szerelési bajnokság versenyszabályzata</w:t>
      </w:r>
    </w:p>
    <w:p w:rsidR="00E41C0D" w:rsidRPr="006F3BCB" w:rsidRDefault="00E41C0D" w:rsidP="00972535">
      <w:pPr>
        <w:pStyle w:val="Default"/>
        <w:jc w:val="center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>I. fejezet</w:t>
      </w:r>
    </w:p>
    <w:p w:rsidR="00E41C0D" w:rsidRPr="006F3BCB" w:rsidRDefault="00E41C0D" w:rsidP="00972535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>Általános szabályok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1. § </w:t>
      </w:r>
      <w:r w:rsidRPr="006F3BCB">
        <w:rPr>
          <w:color w:val="auto"/>
          <w:sz w:val="23"/>
          <w:szCs w:val="23"/>
        </w:rPr>
        <w:t xml:space="preserve">A versenyszabályzat hatálya a 2017. évtől meghirdetett Országos kismotorfecskendő szerelési bajnokság (versenysorozat) versenykiírásban meghirdetett versenyeire (fordulók) terjed ki.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2. § </w:t>
      </w:r>
      <w:r w:rsidRPr="006F3BCB">
        <w:rPr>
          <w:color w:val="auto"/>
          <w:sz w:val="23"/>
          <w:szCs w:val="23"/>
        </w:rPr>
        <w:t xml:space="preserve">(1) A versenysorozat keretében évente nyolc verseny kerül megrendezésre április és szeptember hónapok közötti időszakokban.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(2) A 2016. évtől a bajnokság versenyeinek rendezői helyszíneiről a fordulók szervezői által előző év szeptember 30. napjáig benyújtott pályázatok alapján, december 1-ig a bajnokság szervezőbizottsága dönt.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3. § </w:t>
      </w:r>
      <w:r w:rsidRPr="006F3BCB">
        <w:rPr>
          <w:color w:val="auto"/>
          <w:sz w:val="23"/>
          <w:szCs w:val="23"/>
        </w:rPr>
        <w:t xml:space="preserve">A bajnokság és ennek részét képező versenyeken három kategóriában lehet indulni: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a.) „Modern” vagy korszerű kategória (ahol a csapat lehet férfi, női vagy vegyes, azonban az általuk használt motor korszerű, azaz Rosenbauer FOX; Ziegler Ultra Power, Ultra Leicht; Metz FP 8/8; Magirus PFPN 10- 1000 stb. a nyugati szférából)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b.) ,,Férfi Retro” kategória (ahol az általuk használt motor a T/S 8/8; T/D 8/8; Polonia M 8/8 P05; stb. a volt keleti szférából kerül ki.)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c.) ,,Női Retro” kategória ((ahol a csapat kizárólag nőtagokból áll, azonban az általuk használt motor a T/S 8/8; T/D 8/8; Polonia M 8/8 P05; stb. a volt keleti szférából kerül ki.)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4. § </w:t>
      </w:r>
      <w:r w:rsidRPr="006F3BCB">
        <w:rPr>
          <w:color w:val="auto"/>
          <w:sz w:val="23"/>
          <w:szCs w:val="23"/>
        </w:rPr>
        <w:t>Női csapat (ha a technikai feltételei engedik) a két női kategóriában indulhat.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5. § </w:t>
      </w:r>
      <w:r w:rsidRPr="006F3BCB">
        <w:rPr>
          <w:color w:val="auto"/>
          <w:sz w:val="23"/>
          <w:szCs w:val="23"/>
        </w:rPr>
        <w:t>A kismotorfecskendők kategóriába sorolását az adott verseny szervezőbizottsága a verseny előtti műszaki átvétel folyamán elvégzi.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6. § </w:t>
      </w:r>
      <w:r w:rsidRPr="006F3BCB">
        <w:rPr>
          <w:color w:val="auto"/>
          <w:sz w:val="23"/>
          <w:szCs w:val="23"/>
        </w:rPr>
        <w:t>Azon csapatok számára, akik nem rendelkeznek saját kismotorfecskendővel, a rendező a verseny kiírásában meghatározottak szerint biztosíthat bérlési lehetőséget.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7. § </w:t>
      </w:r>
      <w:r w:rsidRPr="006F3BCB">
        <w:rPr>
          <w:color w:val="auto"/>
          <w:sz w:val="23"/>
          <w:szCs w:val="23"/>
        </w:rPr>
        <w:t xml:space="preserve">(1) A versenyen részt vehetnek a </w:t>
      </w:r>
      <w:r w:rsidRPr="006F3BCB">
        <w:rPr>
          <w:color w:val="auto"/>
        </w:rPr>
        <w:t xml:space="preserve">magyarországi működési területtel rendelkező, a </w:t>
      </w:r>
      <w:r w:rsidRPr="006F3BCB">
        <w:rPr>
          <w:color w:val="auto"/>
          <w:sz w:val="23"/>
          <w:szCs w:val="23"/>
        </w:rPr>
        <w:t xml:space="preserve">katasztrófavédelem hivatásos szervei (MKI, HTP stb.), az önkormányzati-, létesítményi tűzoltó-parancsnokságok, önkéntes tűzoltó egyesületek közül azok, akiknek a csapata indulási szándékát (nevezését) a verseny hivatalos weboldalán online rögzítette a versenykiírásban megjelölt időpontig, és a nevezési díjat határidőre befizették, de legkésőbb a helyszínen a nevezéskor.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</w:rPr>
        <w:t>Az Országos Kismotorfecskendő Szerelési Bajnokságban, nem Magyarország területéről érkező csapat részére az eredményüknek megfelelő díjazásban részesüljenek, de a bajnokság pontrendszerében, az elért eredményért járó pontot az utánuk következő belföldi csapat részére adják meg, még akkor is, ha a külföldi csapat a bajnokság 4 fordulóján rész vesz.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(2) Egy adott versenyhelyszínen egy fő maximum két különböző versenycsapat tagjaként állhat rajthoz.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lastRenderedPageBreak/>
        <w:t>(3) Egy csapat létszámprobléma esetén maximum két fő konkurens csapatoktól kölcsönkért személlyel állhat rajthoz.</w:t>
      </w:r>
    </w:p>
    <w:p w:rsidR="00E41C0D" w:rsidRPr="006F3BCB" w:rsidRDefault="00E41C0D" w:rsidP="00972535">
      <w:pPr>
        <w:pStyle w:val="Default"/>
        <w:jc w:val="both"/>
        <w:rPr>
          <w:color w:val="auto"/>
        </w:rPr>
      </w:pPr>
    </w:p>
    <w:p w:rsidR="00E41C0D" w:rsidRPr="006F3BCB" w:rsidRDefault="00E41C0D" w:rsidP="00972535">
      <w:pPr>
        <w:pStyle w:val="Default"/>
        <w:jc w:val="both"/>
        <w:rPr>
          <w:rFonts w:cs="Calibri"/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8. § </w:t>
      </w:r>
      <w:r w:rsidRPr="006F3BCB">
        <w:rPr>
          <w:color w:val="auto"/>
          <w:sz w:val="23"/>
          <w:szCs w:val="23"/>
        </w:rPr>
        <w:t>Az indulási szándékot a verseny hivatalos weboldalán történő nevezéssel lehet kinyilvánítani a verseny időpontját megelőző 7. napig, de minden verseny szervezőnek jogában áll a nevezési határidőt módosítani, viszont egy tervezett rajtlistát közzé kell tenni a verseny hivatalos honlapján. A versenycsapatok maximális létszáma 10 fő, a versenyfeladat végrehajtását 7 fő végzi</w:t>
      </w:r>
      <w:r w:rsidRPr="006F3BCB">
        <w:rPr>
          <w:rFonts w:cs="Calibri"/>
          <w:color w:val="auto"/>
          <w:sz w:val="23"/>
          <w:szCs w:val="23"/>
        </w:rPr>
        <w:t>.</w:t>
      </w:r>
    </w:p>
    <w:p w:rsidR="00E41C0D" w:rsidRPr="006F3BCB" w:rsidRDefault="00E41C0D" w:rsidP="0097253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9. § </w:t>
      </w:r>
      <w:r w:rsidRPr="006F3BCB">
        <w:rPr>
          <w:color w:val="auto"/>
          <w:sz w:val="23"/>
          <w:szCs w:val="23"/>
        </w:rPr>
        <w:t xml:space="preserve">A nevezés maga után vonja a nevezési díj megfizetésének kötelezettségét kivéve, ha a versenycsapat a verseny napja előtt legalább 5 nappal a nevezéstől eláll. </w:t>
      </w:r>
    </w:p>
    <w:p w:rsidR="00E41C0D" w:rsidRPr="006F3BCB" w:rsidRDefault="00E41C0D" w:rsidP="0097253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10. § </w:t>
      </w:r>
      <w:r w:rsidRPr="006F3BCB">
        <w:rPr>
          <w:color w:val="auto"/>
          <w:sz w:val="23"/>
          <w:szCs w:val="23"/>
        </w:rPr>
        <w:t>A csapat által hozott sportfelszereléseket a versenyt megelőzően a versenybizottságnak a helyszínen kell bemutatni hitelesítésre (technikai átvétel).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center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>II. Fejezet</w:t>
      </w:r>
    </w:p>
    <w:p w:rsidR="00E41C0D" w:rsidRPr="006F3BCB" w:rsidRDefault="00E41C0D" w:rsidP="00972535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>A bajnokság és a verseny értékelése</w:t>
      </w:r>
    </w:p>
    <w:p w:rsidR="00E41C0D" w:rsidRPr="006F3BCB" w:rsidRDefault="00E41C0D" w:rsidP="00972535">
      <w:pPr>
        <w:pStyle w:val="Default"/>
        <w:jc w:val="center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center"/>
        <w:rPr>
          <w:i/>
          <w:iCs/>
          <w:color w:val="auto"/>
          <w:sz w:val="23"/>
          <w:szCs w:val="23"/>
        </w:rPr>
      </w:pPr>
      <w:r w:rsidRPr="006F3BCB">
        <w:rPr>
          <w:i/>
          <w:iCs/>
          <w:color w:val="auto"/>
          <w:sz w:val="23"/>
          <w:szCs w:val="23"/>
        </w:rPr>
        <w:t>Az időmérés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11. § </w:t>
      </w:r>
      <w:r w:rsidRPr="006F3BCB">
        <w:rPr>
          <w:color w:val="auto"/>
          <w:sz w:val="23"/>
          <w:szCs w:val="23"/>
        </w:rPr>
        <w:t>A versenyzők időeredményeinek mérésére elektromos időmérő berendezést vagy kézi időmérést lehet használni. A kézi időmérés esetén pályánként 3 időmérőt kell alkalmazni, akik közül az egyik a vezető időmérő. Az elektromos méréssel (gépi időmérés) párhuzamosan kézzel is kell mérni az eredményeket.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12. § </w:t>
      </w:r>
      <w:r w:rsidRPr="006F3BCB">
        <w:rPr>
          <w:color w:val="auto"/>
          <w:sz w:val="23"/>
          <w:szCs w:val="23"/>
        </w:rPr>
        <w:t>(1) Gépi időmérés esetén is pályánként három kézi időmérőt kell alkalmazni.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(2) A gépi időmérés műszaki hibája esetén, amennyiben az a verseny közben romlik el és 10 percen belül a zavar nem hárítható el, az értékelésnél csak a kézzel mért időeredményeket szabad figyelembe venni az adott versenyszámban. Ez esetben az érvényes idő megállapítása a kézi mérés alapján történik (a 13. §-ban foglaltak szerint). Amennyiben a gépi időmérő hibája 10 percen belül javítható az érintett versenycsapat a rajtsorrendben meghatározott futamok után ismételt feladat végrehajtásban részesül.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(3) Amennyiben az elektromos időmérő berendezés kifogástalanul működött, a helyezések megállapításánál a gépi időket kell figyelembe venni.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13. § </w:t>
      </w:r>
      <w:r w:rsidRPr="006F3BCB">
        <w:rPr>
          <w:color w:val="auto"/>
          <w:sz w:val="23"/>
          <w:szCs w:val="23"/>
        </w:rPr>
        <w:t>A kézi mérés eredményeit az alábbiak szerint kell megállapítani, illetve rögzíteni: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a) Ha a végrehajtás ideje három különböző idő, akkor a legjobbat és a legrosszabbat figyelmen kívül kell hagyni, és a közbülsőt kell érvényes eredményként rögzíteni.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b) Ha három mért eredményből kettő megegyezik, akkor ezt az eredményt kell rögzíteni.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c) Ha bármilyen okból csak két mért eredmény áll rendelkezésre, akkor a két idő számtani közepét kell venni.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d) Amennyiben az időeredmények eltérése aránytalanul nagy (aránytalanul nagynak kell tekinteni az eltérést, ha a legkisebb és legnagyobb mért eredmény közötti különbség 2 másodperc), akkor csak a két egymáshoz közelebbi időeredmény számtani közepét kell rögzíteni. </w:t>
      </w:r>
    </w:p>
    <w:p w:rsidR="00E41C0D" w:rsidRPr="006F3BCB" w:rsidRDefault="00E41C0D" w:rsidP="00972535">
      <w:pPr>
        <w:pStyle w:val="Default"/>
        <w:jc w:val="both"/>
        <w:rPr>
          <w:color w:val="auto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14. § </w:t>
      </w:r>
      <w:r w:rsidRPr="006F3BCB">
        <w:rPr>
          <w:color w:val="auto"/>
          <w:sz w:val="23"/>
          <w:szCs w:val="23"/>
        </w:rPr>
        <w:t xml:space="preserve">A feladat végrehajtásához szükséges időt századmásodperces pontossággal kell értékelni. Minél kevesebb idő szükséges a végrehajtáshoz, annál jobb a teljesítmény. </w:t>
      </w:r>
    </w:p>
    <w:p w:rsidR="00E41C0D" w:rsidRPr="006F3BCB" w:rsidRDefault="00E41C0D" w:rsidP="00972535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:rsidR="00E41C0D" w:rsidRPr="006F3BCB" w:rsidRDefault="00E41C0D">
      <w:pPr>
        <w:rPr>
          <w:rFonts w:ascii="Times New Roman" w:hAnsi="Times New Roman" w:cs="Times New Roman"/>
          <w:i/>
          <w:iCs/>
          <w:sz w:val="23"/>
          <w:szCs w:val="23"/>
        </w:rPr>
      </w:pPr>
      <w:r w:rsidRPr="006F3BCB">
        <w:rPr>
          <w:i/>
          <w:iCs/>
          <w:sz w:val="23"/>
          <w:szCs w:val="23"/>
        </w:rPr>
        <w:br w:type="page"/>
      </w:r>
    </w:p>
    <w:p w:rsidR="00E41C0D" w:rsidRPr="006F3BCB" w:rsidRDefault="00E41C0D" w:rsidP="00972535">
      <w:pPr>
        <w:pStyle w:val="Default"/>
        <w:jc w:val="center"/>
        <w:rPr>
          <w:i/>
          <w:iCs/>
          <w:color w:val="auto"/>
          <w:sz w:val="23"/>
          <w:szCs w:val="23"/>
        </w:rPr>
      </w:pPr>
      <w:r w:rsidRPr="006F3BCB">
        <w:rPr>
          <w:i/>
          <w:iCs/>
          <w:color w:val="auto"/>
          <w:sz w:val="23"/>
          <w:szCs w:val="23"/>
        </w:rPr>
        <w:lastRenderedPageBreak/>
        <w:t>Érvénytelen kísérletek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15. § </w:t>
      </w:r>
      <w:r w:rsidRPr="006F3BCB">
        <w:rPr>
          <w:color w:val="auto"/>
          <w:sz w:val="23"/>
          <w:szCs w:val="23"/>
        </w:rPr>
        <w:t xml:space="preserve">Amennyiben egy csapat a versenyszámot nem fejezi be, akkor a feladat-végrehajtást érvénytelennek kell tekinteni. Ugyanígy érvénytelen, ha rajtnál a csapat két hibás rajtolást vét. </w:t>
      </w:r>
    </w:p>
    <w:p w:rsidR="00E41C0D" w:rsidRPr="006F3BCB" w:rsidRDefault="00E41C0D" w:rsidP="00972535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center"/>
        <w:rPr>
          <w:i/>
          <w:iCs/>
          <w:color w:val="auto"/>
          <w:sz w:val="23"/>
          <w:szCs w:val="23"/>
        </w:rPr>
      </w:pPr>
      <w:r w:rsidRPr="006F3BCB">
        <w:rPr>
          <w:i/>
          <w:iCs/>
          <w:color w:val="auto"/>
          <w:sz w:val="23"/>
          <w:szCs w:val="23"/>
        </w:rPr>
        <w:t>Kizárás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16. § </w:t>
      </w:r>
      <w:r w:rsidRPr="006F3BCB">
        <w:rPr>
          <w:color w:val="auto"/>
          <w:sz w:val="23"/>
          <w:szCs w:val="23"/>
        </w:rPr>
        <w:t>A versenyből a csapatot ki kell zárni, ha: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a) a csapat kétszer is szabálytalanul rajtol,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b) a csapat vagy annak tagja sportszerűtlenségét állapítja meg a vezető versenybíró,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c) a csapat valamely tagja a pályát a futam közben ok nélkül elhagyja,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d) a csapat valamely tagja akadályozza vagy jelentősen zavarja más csapat versenyzőjét a versenyfeladat végrehajtásában, továbbá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e) a versenybíróság az ellenőrzöttől eltérő felszerelés használatát állapítja meg, vagy az ellenőrzött felszerelések manipulálása vagy nem szabályszerű beszerelés esetén (manipulálásnak minősül, ha a célba érkezést követő ellenőrzésen a tárgy a szabályzatnak nem felel meg),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f) a pályarajzban meghatározott versenypályán csak és kizárólag a versenyfeladatot végrehajtó 7 fő tartózkodhat a beszerelést követő feladat végrehajtás ideje alatt.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center"/>
        <w:rPr>
          <w:i/>
          <w:iCs/>
          <w:color w:val="auto"/>
          <w:sz w:val="23"/>
          <w:szCs w:val="23"/>
        </w:rPr>
      </w:pPr>
      <w:r w:rsidRPr="006F3BCB">
        <w:rPr>
          <w:i/>
          <w:iCs/>
          <w:color w:val="auto"/>
          <w:sz w:val="23"/>
          <w:szCs w:val="23"/>
        </w:rPr>
        <w:t>A verseny értékelése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17. § </w:t>
      </w:r>
      <w:r w:rsidRPr="006F3BCB">
        <w:rPr>
          <w:color w:val="auto"/>
          <w:sz w:val="23"/>
          <w:szCs w:val="23"/>
        </w:rPr>
        <w:t>(1) A verseny kategóriánként kerül értékelésre.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(2) A verseny során a szabályosan végrehajtott futamok időeredményeit a hivatalos versenylapokra kell rögzíteni.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(3) Az időeredményeket a legkisebbtől a legnagyobbig kell sorba rendezni, s meg kell állapítani az I. - X. helyezettet.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(4) Amennyiben két csapat időeredménye adott kategóriában század pontossággal megegyezik a két érintett csapat között a helyezés sorsa egy ismételt szimultán szereléssel dől el. E szerelés során elért időeredmény kizárólag a helyezés eldöntésében játszik szerepet egyéb vonatkozásban nem.</w:t>
      </w:r>
    </w:p>
    <w:p w:rsidR="00E41C0D" w:rsidRPr="006F3BCB" w:rsidRDefault="00E41C0D" w:rsidP="00972535">
      <w:pPr>
        <w:pStyle w:val="Default"/>
        <w:jc w:val="both"/>
        <w:rPr>
          <w:color w:val="auto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95"/>
        <w:gridCol w:w="938"/>
      </w:tblGrid>
      <w:tr w:rsidR="006F3BCB" w:rsidRPr="006F3BCB">
        <w:trPr>
          <w:gridAfter w:val="1"/>
          <w:wAfter w:w="938" w:type="dxa"/>
          <w:trHeight w:val="109"/>
        </w:trPr>
        <w:tc>
          <w:tcPr>
            <w:tcW w:w="5495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>(5) A kategóriában helyezésenként az alábbi pontok kerülnek kiosztásra:</w:t>
            </w:r>
          </w:p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</w:tr>
      <w:tr w:rsidR="006F3BCB" w:rsidRPr="006F3BCB">
        <w:trPr>
          <w:trHeight w:val="109"/>
        </w:trPr>
        <w:tc>
          <w:tcPr>
            <w:tcW w:w="5495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I. </w:t>
            </w:r>
          </w:p>
        </w:tc>
        <w:tc>
          <w:tcPr>
            <w:tcW w:w="938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25 pont </w:t>
            </w:r>
          </w:p>
        </w:tc>
      </w:tr>
      <w:tr w:rsidR="006F3BCB" w:rsidRPr="006F3BCB">
        <w:trPr>
          <w:trHeight w:val="109"/>
        </w:trPr>
        <w:tc>
          <w:tcPr>
            <w:tcW w:w="5495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II. </w:t>
            </w:r>
          </w:p>
        </w:tc>
        <w:tc>
          <w:tcPr>
            <w:tcW w:w="938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18 pont </w:t>
            </w:r>
          </w:p>
        </w:tc>
      </w:tr>
      <w:tr w:rsidR="006F3BCB" w:rsidRPr="006F3BCB">
        <w:trPr>
          <w:trHeight w:val="109"/>
        </w:trPr>
        <w:tc>
          <w:tcPr>
            <w:tcW w:w="5495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III. </w:t>
            </w:r>
          </w:p>
        </w:tc>
        <w:tc>
          <w:tcPr>
            <w:tcW w:w="938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15 pont </w:t>
            </w:r>
          </w:p>
        </w:tc>
      </w:tr>
      <w:tr w:rsidR="006F3BCB" w:rsidRPr="006F3BCB">
        <w:trPr>
          <w:trHeight w:val="109"/>
        </w:trPr>
        <w:tc>
          <w:tcPr>
            <w:tcW w:w="5495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IV. </w:t>
            </w:r>
          </w:p>
        </w:tc>
        <w:tc>
          <w:tcPr>
            <w:tcW w:w="938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12 </w:t>
            </w:r>
            <w:r w:rsidRPr="006F3BCB">
              <w:rPr>
                <w:color w:val="auto"/>
                <w:sz w:val="23"/>
                <w:szCs w:val="23"/>
              </w:rPr>
              <w:lastRenderedPageBreak/>
              <w:t xml:space="preserve">pont </w:t>
            </w:r>
          </w:p>
        </w:tc>
      </w:tr>
      <w:tr w:rsidR="006F3BCB" w:rsidRPr="006F3BCB">
        <w:trPr>
          <w:trHeight w:val="109"/>
        </w:trPr>
        <w:tc>
          <w:tcPr>
            <w:tcW w:w="5495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lastRenderedPageBreak/>
              <w:t xml:space="preserve">V. </w:t>
            </w:r>
          </w:p>
        </w:tc>
        <w:tc>
          <w:tcPr>
            <w:tcW w:w="938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10 pont </w:t>
            </w:r>
          </w:p>
        </w:tc>
      </w:tr>
      <w:tr w:rsidR="006F3BCB" w:rsidRPr="006F3BCB">
        <w:trPr>
          <w:trHeight w:val="109"/>
        </w:trPr>
        <w:tc>
          <w:tcPr>
            <w:tcW w:w="5495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VI. </w:t>
            </w:r>
          </w:p>
        </w:tc>
        <w:tc>
          <w:tcPr>
            <w:tcW w:w="938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8 pont </w:t>
            </w:r>
          </w:p>
        </w:tc>
      </w:tr>
      <w:tr w:rsidR="006F3BCB" w:rsidRPr="006F3BCB">
        <w:trPr>
          <w:trHeight w:val="109"/>
        </w:trPr>
        <w:tc>
          <w:tcPr>
            <w:tcW w:w="5495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VII. </w:t>
            </w:r>
          </w:p>
        </w:tc>
        <w:tc>
          <w:tcPr>
            <w:tcW w:w="938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6 pont </w:t>
            </w:r>
          </w:p>
        </w:tc>
      </w:tr>
      <w:tr w:rsidR="006F3BCB" w:rsidRPr="006F3BCB">
        <w:trPr>
          <w:trHeight w:val="109"/>
        </w:trPr>
        <w:tc>
          <w:tcPr>
            <w:tcW w:w="5495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VIII. </w:t>
            </w:r>
          </w:p>
        </w:tc>
        <w:tc>
          <w:tcPr>
            <w:tcW w:w="938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4 pont </w:t>
            </w:r>
          </w:p>
        </w:tc>
      </w:tr>
      <w:tr w:rsidR="006F3BCB" w:rsidRPr="006F3BCB">
        <w:trPr>
          <w:trHeight w:val="109"/>
        </w:trPr>
        <w:tc>
          <w:tcPr>
            <w:tcW w:w="5495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IX. </w:t>
            </w:r>
          </w:p>
        </w:tc>
        <w:tc>
          <w:tcPr>
            <w:tcW w:w="938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2 pont </w:t>
            </w:r>
          </w:p>
        </w:tc>
      </w:tr>
      <w:tr w:rsidR="006F3BCB" w:rsidRPr="006F3BCB">
        <w:trPr>
          <w:trHeight w:val="109"/>
        </w:trPr>
        <w:tc>
          <w:tcPr>
            <w:tcW w:w="5495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X. </w:t>
            </w:r>
          </w:p>
        </w:tc>
        <w:tc>
          <w:tcPr>
            <w:tcW w:w="938" w:type="dxa"/>
          </w:tcPr>
          <w:p w:rsidR="00E41C0D" w:rsidRPr="006F3BCB" w:rsidRDefault="00E41C0D" w:rsidP="0097253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F3BCB">
              <w:rPr>
                <w:color w:val="auto"/>
                <w:sz w:val="23"/>
                <w:szCs w:val="23"/>
              </w:rPr>
              <w:t xml:space="preserve">1 pont </w:t>
            </w:r>
          </w:p>
        </w:tc>
      </w:tr>
    </w:tbl>
    <w:p w:rsidR="00E41C0D" w:rsidRPr="006F3BCB" w:rsidRDefault="00E41C0D" w:rsidP="00972535">
      <w:pPr>
        <w:pStyle w:val="Default"/>
        <w:jc w:val="center"/>
        <w:rPr>
          <w:i/>
          <w:iCs/>
          <w:color w:val="auto"/>
          <w:sz w:val="23"/>
          <w:szCs w:val="23"/>
        </w:rPr>
      </w:pPr>
      <w:r w:rsidRPr="006F3BCB">
        <w:rPr>
          <w:i/>
          <w:iCs/>
          <w:color w:val="auto"/>
          <w:sz w:val="23"/>
          <w:szCs w:val="23"/>
        </w:rPr>
        <w:t>A bajnokság értékelése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18. § </w:t>
      </w:r>
      <w:r w:rsidRPr="006F3BCB">
        <w:rPr>
          <w:color w:val="auto"/>
          <w:sz w:val="23"/>
          <w:szCs w:val="23"/>
        </w:rPr>
        <w:t>(1) A bajnokságot kategóriánként az a - legalább négy versenyen rajthoz álló - csapat nyeri, aki ennek során adott kategóriában a legtöbb számított pontot szerzi.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(2) A pontok számítása során az adott kategóriában a csapat által elért négy legmagasabb pontszámot kell összegezni.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(3) Pontazonosság esetén az a csapat sorolandó előbbre, amelyik a bajnokság során adott kategóriában a legjobb időeredményt érte el.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center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>III. Fejezet</w:t>
      </w:r>
    </w:p>
    <w:p w:rsidR="00E41C0D" w:rsidRPr="006F3BCB" w:rsidRDefault="00E41C0D" w:rsidP="00972535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>Vegyes rendelkezések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19. § </w:t>
      </w:r>
      <w:r w:rsidRPr="006F3BCB">
        <w:rPr>
          <w:color w:val="auto"/>
          <w:sz w:val="23"/>
          <w:szCs w:val="23"/>
        </w:rPr>
        <w:t>A rajtsorrendet a minden fordulón sorsolás útján fogják meghatározni, természetesen a lehetőségekhez mérten. A helyi, szervező csapatoké az első rajt időpont, a sorsolás ezért a 2. futamtól kerül kisorsolásra. A felkészülési idő 5 perc.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20. § </w:t>
      </w:r>
      <w:r w:rsidRPr="006F3BCB">
        <w:rPr>
          <w:color w:val="auto"/>
          <w:sz w:val="23"/>
          <w:szCs w:val="23"/>
        </w:rPr>
        <w:t>A fent meghatározott idő alatt kell a versenyzőknek a sportfelszerelésüket a pályán szabályszerűen elhelyezni, és a rajtvonal mögött felsorakozni. Amennyiben az adott futamban a raj a felkészülési időt túllépi, a vétkes rajt a futamból ki lehet zárni.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21. § </w:t>
      </w:r>
      <w:r w:rsidRPr="006F3BCB">
        <w:rPr>
          <w:color w:val="auto"/>
          <w:sz w:val="23"/>
          <w:szCs w:val="23"/>
        </w:rPr>
        <w:t>A rajok a versenyfeladatok végrehajtására egy kísérletet tehetnek.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22. § </w:t>
      </w:r>
      <w:r w:rsidRPr="006F3BCB">
        <w:rPr>
          <w:color w:val="auto"/>
          <w:sz w:val="23"/>
          <w:szCs w:val="23"/>
        </w:rPr>
        <w:t>A raj tagjai a versenyfeladatot tetszőleges formában hajthatják végre.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23. § </w:t>
      </w:r>
      <w:r w:rsidRPr="006F3BCB">
        <w:rPr>
          <w:color w:val="auto"/>
          <w:sz w:val="23"/>
          <w:szCs w:val="23"/>
        </w:rPr>
        <w:t>Tilos a csapattagokat a versenyszám végrehajtása közben a kijelölt pálya mellett futva kísérni!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24. § </w:t>
      </w:r>
      <w:r w:rsidRPr="006F3BCB">
        <w:rPr>
          <w:color w:val="auto"/>
          <w:sz w:val="23"/>
          <w:szCs w:val="23"/>
        </w:rPr>
        <w:t>A kijelölt versenypálya (mindkét) hosszanti szélén belül a beszerelést követően a futam ideje alatt tartalékversenyző, csapatvezető, kísérő, a verseny lebonyolításában nem résztvevő személy nem tartózkodhat.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25. § </w:t>
      </w:r>
      <w:r w:rsidRPr="006F3BCB">
        <w:rPr>
          <w:color w:val="auto"/>
          <w:sz w:val="23"/>
          <w:szCs w:val="23"/>
        </w:rPr>
        <w:t>Az akadályozás miatt hátrányba került raj megismételheti az adott futamot, a versenyszám vezetőbírójának döntése alapján.</w:t>
      </w:r>
    </w:p>
    <w:p w:rsidR="00E41C0D" w:rsidRPr="006F3BCB" w:rsidRDefault="00E41C0D" w:rsidP="00972535">
      <w:pPr>
        <w:pStyle w:val="Default"/>
        <w:jc w:val="both"/>
        <w:rPr>
          <w:color w:val="auto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26. § </w:t>
      </w:r>
      <w:r w:rsidRPr="006F3BCB">
        <w:rPr>
          <w:color w:val="auto"/>
          <w:sz w:val="23"/>
          <w:szCs w:val="23"/>
        </w:rPr>
        <w:t>Amennyiben egy raj egy tagja a futam végrehajtása közben megsérül, és emiatt a futamot nem fejezi be vagy hátrányba kerül, a futam megismétlésére nincs mód.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27. § </w:t>
      </w:r>
      <w:r w:rsidRPr="006F3BCB">
        <w:rPr>
          <w:color w:val="auto"/>
          <w:sz w:val="23"/>
          <w:szCs w:val="23"/>
        </w:rPr>
        <w:t xml:space="preserve">A feladat teljesítése után a visszaszerelést megkezdeni, illetve a felszerelést a pályáról levinni csak a versenyszám vezetőbírójának engedélyével lehet (fehér zászlójelzés). Az időmérő </w:t>
      </w:r>
      <w:r w:rsidRPr="006F3BCB">
        <w:rPr>
          <w:color w:val="auto"/>
          <w:sz w:val="23"/>
          <w:szCs w:val="23"/>
        </w:rPr>
        <w:lastRenderedPageBreak/>
        <w:t>bírók jogosultak verseny kezdete után a víztartály kezelésére, azok ellenőrizésére, alaphelyzetbe állítására (pl. víz leengedése).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28. § </w:t>
      </w:r>
      <w:r w:rsidRPr="006F3BCB">
        <w:rPr>
          <w:color w:val="auto"/>
          <w:sz w:val="23"/>
          <w:szCs w:val="23"/>
        </w:rPr>
        <w:t xml:space="preserve">Ha a csapat engedélyt kap az ismétlésre, az óvás okául szolgáló futamban elért időeredmény helyébe a megismételt futam eredménye lép. </w:t>
      </w:r>
    </w:p>
    <w:p w:rsidR="00E41C0D" w:rsidRPr="006F3BCB" w:rsidRDefault="00E41C0D">
      <w:pPr>
        <w:rPr>
          <w:rFonts w:ascii="Times New Roman" w:hAnsi="Times New Roman" w:cs="Times New Roman"/>
          <w:sz w:val="23"/>
          <w:szCs w:val="23"/>
        </w:rPr>
      </w:pPr>
      <w:r w:rsidRPr="006F3BCB">
        <w:rPr>
          <w:sz w:val="23"/>
          <w:szCs w:val="23"/>
        </w:rPr>
        <w:br w:type="page"/>
      </w:r>
    </w:p>
    <w:p w:rsidR="00E41C0D" w:rsidRPr="006F3BCB" w:rsidRDefault="00E41C0D" w:rsidP="00972535">
      <w:pPr>
        <w:pStyle w:val="Default"/>
        <w:jc w:val="center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lastRenderedPageBreak/>
        <w:t>IV. Fejezet</w:t>
      </w:r>
    </w:p>
    <w:p w:rsidR="00E41C0D" w:rsidRPr="006F3BCB" w:rsidRDefault="00E41C0D" w:rsidP="00972535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>Technikai előírások</w:t>
      </w:r>
    </w:p>
    <w:p w:rsidR="00E41C0D" w:rsidRPr="006F3BCB" w:rsidRDefault="00E41C0D" w:rsidP="00972535">
      <w:pPr>
        <w:pStyle w:val="Default"/>
        <w:jc w:val="center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center"/>
        <w:rPr>
          <w:i/>
          <w:iCs/>
          <w:color w:val="auto"/>
          <w:sz w:val="23"/>
          <w:szCs w:val="23"/>
        </w:rPr>
      </w:pPr>
      <w:r w:rsidRPr="006F3BCB">
        <w:rPr>
          <w:i/>
          <w:iCs/>
          <w:color w:val="auto"/>
          <w:sz w:val="23"/>
          <w:szCs w:val="23"/>
        </w:rPr>
        <w:t>A pálya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</w:rPr>
      </w:pPr>
      <w:r w:rsidRPr="006F3BCB">
        <w:rPr>
          <w:b/>
          <w:bCs/>
          <w:color w:val="auto"/>
          <w:sz w:val="23"/>
          <w:szCs w:val="23"/>
        </w:rPr>
        <w:t xml:space="preserve">29. § </w:t>
      </w:r>
      <w:r w:rsidRPr="006F3BCB">
        <w:rPr>
          <w:color w:val="auto"/>
          <w:sz w:val="23"/>
          <w:szCs w:val="23"/>
        </w:rPr>
        <w:t>(1) A pálya leírása: 110 m hosszú, pályánként 15-20 m széles területet kell kialakítani és kordon szalaggal körbe keríteni. A pálya talaja lehet aszfaltozott, betonos, salakos, füves vagy földes, de minden esetben sima és egyenletes legyen</w:t>
      </w:r>
      <w:r w:rsidRPr="006F3BCB">
        <w:rPr>
          <w:color w:val="auto"/>
        </w:rPr>
        <w:t>, a rendező csapatok gondoskodjanak a pálya csúszásmentességének biztosításáról.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(2) A pálya állapota érdekében a rendezőnek gondoskodni kell arról, hogy pályánként minimum 3 fő segítővel a futamokat követően az összeszerelt vezetékek csak a pályáról történő lehúzást követően kerüljenek szétkapcsolásra.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30. § </w:t>
      </w:r>
      <w:r w:rsidRPr="006F3BCB">
        <w:rPr>
          <w:color w:val="auto"/>
          <w:sz w:val="23"/>
          <w:szCs w:val="23"/>
        </w:rPr>
        <w:t>Pályaelemek: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a) 1 db 2x2 m alapterületű 100 mm magas, zárt oldalú fadobogó.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b) 1 db 1 m</w:t>
      </w:r>
      <w:r w:rsidRPr="006F3BCB">
        <w:rPr>
          <w:color w:val="auto"/>
          <w:sz w:val="16"/>
          <w:szCs w:val="16"/>
          <w:vertAlign w:val="superscript"/>
        </w:rPr>
        <w:t>3</w:t>
      </w:r>
      <w:r w:rsidRPr="006F3BCB">
        <w:rPr>
          <w:color w:val="auto"/>
          <w:sz w:val="16"/>
          <w:szCs w:val="16"/>
        </w:rPr>
        <w:t xml:space="preserve"> </w:t>
      </w:r>
      <w:r w:rsidRPr="006F3BCB">
        <w:rPr>
          <w:color w:val="auto"/>
          <w:sz w:val="23"/>
          <w:szCs w:val="23"/>
        </w:rPr>
        <w:t xml:space="preserve">hasznos űrtartalmú, feltöltési és leeresztési lehetőséggel kialakított, a talaj szintjétől mérve 800 mm magas, felül nyitott szögletes tartály.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c) 2 db céltábla. Mérete: 500 mm széles, 600 mm magas, mely közepén 50 mm nyílás van kiképezve, melyet 20 mm szélességben piros színű kerettel kell ellátni. A céltáblát tartólábakra kell felszerelni úgy, hogy az 50 mm átmérőjű nyílás középpontja a talaj szintjétől 1,6 méterre legyen. A céltábla mögött 15 liter űrtartalmú edényt kell elhelyezni. Az edény bármilyen műszaki megoldású lehet, de az alábbi követelményeknek meg kell felelnie: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ca) alkalmasnak kell lennie elektromos időmérés esetén a kézi időmérésre is,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cb) az elektromos időmérés érzékelője, valamint a kézi időmérésre szolgáló jelző csak 10 liter (+/- 5%) víz tartályba töltése esetén működhet,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cc) a tartályra a víz csak az 50 mm átmérőjű nyíláson átjuthat,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cd) egy adott versenyen csak azonos kivitelű céltáblák használhatók,</w:t>
      </w:r>
    </w:p>
    <w:p w:rsidR="00E41C0D" w:rsidRPr="006F3BCB" w:rsidRDefault="00E41C0D" w:rsidP="00972535">
      <w:pPr>
        <w:pStyle w:val="Default"/>
        <w:jc w:val="both"/>
        <w:rPr>
          <w:color w:val="auto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d) A két pálya közötti területen 1 darab minimum 6 m</w:t>
      </w:r>
      <w:r w:rsidRPr="006F3BCB">
        <w:rPr>
          <w:color w:val="auto"/>
          <w:sz w:val="16"/>
          <w:szCs w:val="16"/>
          <w:vertAlign w:val="superscript"/>
        </w:rPr>
        <w:t>2</w:t>
      </w:r>
      <w:r w:rsidRPr="006F3BCB">
        <w:rPr>
          <w:color w:val="auto"/>
          <w:sz w:val="16"/>
          <w:szCs w:val="16"/>
        </w:rPr>
        <w:t xml:space="preserve"> </w:t>
      </w:r>
      <w:r w:rsidRPr="006F3BCB">
        <w:rPr>
          <w:color w:val="auto"/>
          <w:sz w:val="23"/>
          <w:szCs w:val="23"/>
        </w:rPr>
        <w:t xml:space="preserve">alapterületű sátor. A sátor időmérő, illetve versenybírói tartózkodóként funkciónál.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center"/>
        <w:rPr>
          <w:i/>
          <w:iCs/>
          <w:color w:val="auto"/>
          <w:sz w:val="23"/>
          <w:szCs w:val="23"/>
        </w:rPr>
      </w:pPr>
      <w:r w:rsidRPr="006F3BCB">
        <w:rPr>
          <w:i/>
          <w:iCs/>
          <w:color w:val="auto"/>
          <w:sz w:val="23"/>
          <w:szCs w:val="23"/>
        </w:rPr>
        <w:t>Sportfelszerelések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31. § </w:t>
      </w:r>
      <w:r w:rsidRPr="006F3BCB">
        <w:rPr>
          <w:color w:val="auto"/>
          <w:sz w:val="23"/>
          <w:szCs w:val="23"/>
        </w:rPr>
        <w:t>Versenyfelszerelések: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a) 1 db kismotorfecskendő, amelyet a versenybizottság minősített. A kismotorfecskendőn tömlőtámasz, vagy egyéb olyan eszköz, ami a szerelést elősegíti, illetve megkönnyíti nem helyezhető el.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aa) RETRO kategória esetében a tuningolás megengedett, azonban ennek során kizárólag retro elemekből lehet ezt megvalósítani. Az adott retro fecskendő a jellemző külső jegyeiben nem változhat. Akkumulátorral nem rendelkezhet kizárólag akkumulátoros gyújtás esetén, </w:t>
      </w:r>
      <w:r w:rsidRPr="006F3BCB">
        <w:rPr>
          <w:color w:val="auto"/>
          <w:sz w:val="23"/>
          <w:szCs w:val="23"/>
        </w:rPr>
        <w:lastRenderedPageBreak/>
        <w:t>amennyiben a fecskendő önindítóval is szerelt úgy ez esetben az nem lehet elektromosan az akkumulátorhoz csatlakoztatva (ezt a verseny felszerelés vizsgálatakor ellenőrizni kell).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ab) MODERN kategória esetén a tuning korlátozás nélkül megengedett.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b) 2 db 2 méteres (+1-10%), 110 mm átmérőjű, „A” jelű szívótömlő.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c) 1 db bármilyen típusú szűrőkosár. A lábszelep kiszerelhető - a jobb fogás érdekében - rajta fogantyút, illetve kitámasztásra alkalmas eszközt elhelyezni nem lehet.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d) 3 db 20 méteres (+1-10%), 75 mm átmérőjű “B” tömlő.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e) l db négyágú osztó.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f) 4 db 20 méteres (+1-10%), 52 mm átmérőjű “C’ tömlő.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g) 2 db bármilyen típusú, átmérőjű, de legalább 12,5 mm átmérőjű lövőkével ellátott sugárcső, hossza max. 500 mm lehet.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h) 2 db egyetemes kapocspárkulcs.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i) A kismotorfecskendő, az osztó, a sugárcső és a tömlők storz kapcsolóelemekkel vannak ellátva. Ezen kapcsolóelemeket biztonsági reteszekkel lehet ellátni.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center"/>
        <w:rPr>
          <w:i/>
          <w:iCs/>
          <w:color w:val="auto"/>
          <w:sz w:val="23"/>
          <w:szCs w:val="23"/>
        </w:rPr>
      </w:pPr>
      <w:r w:rsidRPr="006F3BCB">
        <w:rPr>
          <w:i/>
          <w:iCs/>
          <w:color w:val="auto"/>
          <w:sz w:val="23"/>
          <w:szCs w:val="23"/>
        </w:rPr>
        <w:t>A pálya berendezése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32. § </w:t>
      </w:r>
      <w:r w:rsidRPr="006F3BCB">
        <w:rPr>
          <w:color w:val="auto"/>
          <w:sz w:val="23"/>
          <w:szCs w:val="23"/>
        </w:rPr>
        <w:t xml:space="preserve">A pályaelemek, a céltábla és a versenyfelszerelések elhelyezése: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a) A pálya elején a pálya teljes szelességében 50 mm széles, feltűnő színű rajtvonalat kell húzni.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b) A fadobogót úgy kell elhelyezni, hogy annak éle a startvonaltól, valamint a jobboldali határvonaltól 9 m-re legyen. </w:t>
      </w:r>
    </w:p>
    <w:p w:rsidR="00E41C0D" w:rsidRPr="006F3BCB" w:rsidRDefault="00E41C0D" w:rsidP="00972535">
      <w:pPr>
        <w:pStyle w:val="Default"/>
        <w:jc w:val="both"/>
        <w:rPr>
          <w:color w:val="auto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c) Az 1 m</w:t>
      </w:r>
      <w:r w:rsidRPr="006F3BCB">
        <w:rPr>
          <w:color w:val="auto"/>
          <w:sz w:val="16"/>
          <w:szCs w:val="16"/>
        </w:rPr>
        <w:t>3</w:t>
      </w:r>
      <w:r w:rsidRPr="006F3BCB">
        <w:rPr>
          <w:color w:val="auto"/>
          <w:sz w:val="23"/>
          <w:szCs w:val="23"/>
        </w:rPr>
        <w:t xml:space="preserve">-es víztartályt a dobogótól balra 2,5 m-re, a startvonaltól 9 m-re kell elhelyezni. A rajtvonaltól 100 m-re a pálya teljes szélességében 50 mm széles, feltűnő színű vonalat kell húzni. Mindkét céltábla előtt szimmetrikusan minimum 2 m hosszú, 50 mm széles lécet kell a vonalra rögzíteni.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d) A céltáblák középpontját a pálya tengelyvonalától 105 m-re kell elhelyezni.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e) A pálya jobboldalán a partvonalon kívül az alapvonaltól mérve 50 (+/-5) m távolságban 1 db „C” és 1 db „B”jelű tartalék tömlőt kell elhelyezni.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center"/>
        <w:rPr>
          <w:i/>
          <w:iCs/>
          <w:color w:val="auto"/>
          <w:sz w:val="23"/>
          <w:szCs w:val="23"/>
        </w:rPr>
      </w:pPr>
      <w:r w:rsidRPr="006F3BCB">
        <w:rPr>
          <w:i/>
          <w:iCs/>
          <w:color w:val="auto"/>
          <w:sz w:val="23"/>
          <w:szCs w:val="23"/>
        </w:rPr>
        <w:t>Beszerelés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33. § </w:t>
      </w:r>
      <w:r w:rsidRPr="006F3BCB">
        <w:rPr>
          <w:color w:val="auto"/>
          <w:sz w:val="23"/>
          <w:szCs w:val="23"/>
        </w:rPr>
        <w:t>(1) A csapatvezető a beszerelést megelőzően a versenylapot a főbíró kezébe adja, aki rávezeti arra a futamot követően a hivatalos időeredményt, majd azt a csapatvezetővel együtt aláírják.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(2) Beszerelés során a csapat elhelyezi a saját előzetesen bevizsgált eszközeit a versenypályán: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lastRenderedPageBreak/>
        <w:t>a) A versenyfelszerelések elhelyezése a 2x2 m-es fadobogón tetszés szerint történhet, de a dobogó szélein sem vízszintes, sem függőleges térben nem nyúlhatnak túl, az egymással szembe fordított kapcsolóelemek körmei az ellendarab nyílásába nem helyezhetők be. (Ellenőrzéskor egy papírlapot át kell tudni a kapcsok között húzni).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b) A szívóoldali, illetve nyomóoldali kapcsolatfedél leszerelhető. </w:t>
      </w:r>
    </w:p>
    <w:p w:rsidR="00E41C0D" w:rsidRPr="006F3BCB" w:rsidRDefault="00E41C0D" w:rsidP="00972535">
      <w:pPr>
        <w:pStyle w:val="Default"/>
        <w:jc w:val="center"/>
        <w:rPr>
          <w:i/>
          <w:iCs/>
          <w:color w:val="auto"/>
          <w:sz w:val="23"/>
          <w:szCs w:val="23"/>
        </w:rPr>
      </w:pPr>
      <w:r w:rsidRPr="006F3BCB">
        <w:rPr>
          <w:i/>
          <w:iCs/>
          <w:color w:val="auto"/>
          <w:sz w:val="23"/>
          <w:szCs w:val="23"/>
        </w:rPr>
        <w:t>A versenyzők öltözete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34. § </w:t>
      </w:r>
      <w:r w:rsidRPr="006F3BCB">
        <w:rPr>
          <w:color w:val="auto"/>
          <w:sz w:val="23"/>
          <w:szCs w:val="23"/>
        </w:rPr>
        <w:t>(1) A versenyzők csapatonként egységes, az időjárási körülményeknek megfelelő öltözetben hajtják végre a feladatot.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(2) A feladat végrehajtásához használt lábbeli készülhet bármilyen anyagból, a talpán 6 mm-nél nagyobb kiemelkedés, mintázat nem lehet. Szöges talpú futó- és stoplis cipő nem használható. </w:t>
      </w:r>
    </w:p>
    <w:p w:rsidR="00E41C0D" w:rsidRPr="006F3BCB" w:rsidRDefault="00E41C0D" w:rsidP="0097253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center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>V. fejezet</w:t>
      </w:r>
    </w:p>
    <w:p w:rsidR="00E41C0D" w:rsidRPr="006F3BCB" w:rsidRDefault="00E41C0D" w:rsidP="00972535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>A végrehajtandó versenyfeladat</w:t>
      </w:r>
    </w:p>
    <w:p w:rsidR="00E41C0D" w:rsidRPr="006F3BCB" w:rsidRDefault="00E41C0D" w:rsidP="00972535">
      <w:pPr>
        <w:pStyle w:val="Default"/>
        <w:jc w:val="center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center"/>
        <w:rPr>
          <w:i/>
          <w:iCs/>
          <w:color w:val="auto"/>
          <w:sz w:val="23"/>
          <w:szCs w:val="23"/>
        </w:rPr>
      </w:pPr>
      <w:r w:rsidRPr="006F3BCB">
        <w:rPr>
          <w:i/>
          <w:iCs/>
          <w:color w:val="auto"/>
          <w:sz w:val="23"/>
          <w:szCs w:val="23"/>
        </w:rPr>
        <w:t>A feladat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35. § </w:t>
      </w:r>
      <w:r w:rsidRPr="006F3BCB">
        <w:rPr>
          <w:color w:val="auto"/>
          <w:sz w:val="23"/>
          <w:szCs w:val="23"/>
        </w:rPr>
        <w:t>(l) A rendezők által biztosított vagy a megegyezés alapján használt kismotorfecskendő típusának megfelelő indítási móddal történő elindítása: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a) Modern: alapjáraton járó motor, de oldott tengelykapcsolóval.</w:t>
      </w:r>
    </w:p>
    <w:p w:rsidR="00E41C0D" w:rsidRPr="006F3BCB" w:rsidRDefault="00E41C0D" w:rsidP="00972535">
      <w:pPr>
        <w:pStyle w:val="Default"/>
        <w:jc w:val="both"/>
        <w:rPr>
          <w:color w:val="auto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b) Retro: a motor álló helyzetben várja a rajtot követő indítást. Az indítás nem történhet önindítóval, csak kézi vagy berúgó karral.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(2) A 2 db szívótömlővel a tartályban lévő vizet felvenni, a 3 db „B” tömlőből álló alapvezetéken és a 2-2 db „C” tömlőből álló 2 db sugáron keresztül a vízsugár célbelövésével a céltáblák mögötti tartályok vízzel történő feltöltése.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(3) A csapat a feladatot akkor hajtotta végre, amikor mind a két céltábla érzékelője jelez, illetve elektromos időmérés esetén a tartályra szerelt érzékelők az időmérő berendezést megállítják. </w:t>
      </w:r>
    </w:p>
    <w:p w:rsidR="00E41C0D" w:rsidRPr="006F3BCB" w:rsidRDefault="00E41C0D" w:rsidP="00972535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center"/>
        <w:rPr>
          <w:i/>
          <w:iCs/>
          <w:color w:val="auto"/>
          <w:sz w:val="23"/>
          <w:szCs w:val="23"/>
        </w:rPr>
      </w:pPr>
      <w:r w:rsidRPr="006F3BCB">
        <w:rPr>
          <w:i/>
          <w:iCs/>
          <w:color w:val="auto"/>
          <w:sz w:val="23"/>
          <w:szCs w:val="23"/>
        </w:rPr>
        <w:t>A feladat megkezdése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36. § </w:t>
      </w:r>
      <w:r w:rsidRPr="006F3BCB">
        <w:rPr>
          <w:color w:val="auto"/>
          <w:sz w:val="23"/>
          <w:szCs w:val="23"/>
        </w:rPr>
        <w:t>(1) A 10 fős csapatból 7 fő hajtja végre a gyakorlatot. A rajt előtt 5 perc felkészülési idő áll rendelkezésre. A dobogóra helyezett motor 1 percig (ezt tartalmazza az 5 perces felkészülési idő) járatható bemelegítés céljából.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(2) A vezetőbíró jelzésére a csapatoknak a felkészülést be kell fejezni, és a rajthely mögött fel kell állniuk. A vezetőbíró és a pályabírók ellenőrzik a felszerelések és azok elhelyezésének szabályosságát.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(3) Amennyiben a felszerelés vagy azok elhelyezése szabálytalan, úgy a vezetőbíró jelzésére a csapat egy tagja a hibát kijavítja.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(4) A rajtolás végrehajtása: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lastRenderedPageBreak/>
        <w:t xml:space="preserve">a) A felkészülési idő leteltével az indítóbíró (főbíró) „Felkészülni” vezényszavára a versenyző odamegy a rajthelyéhez.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b) A rajthelyzetet úgy kell elfoglalni, hogy a versenyző testének semmilyen részével - nem érintheti a rajtvonalat, valamint a rajt és a cél közötti területet. A csapat tagjai akár az alapvonalról, akár a partvonalról is indulhatnak, osztottan is.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c) “Rajthoz” vezényszóra felveszi az indulási testhelyzetet, majd ebben a helyzetben mozdulatlanul várja az indításjelzést.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d) Az indítóbíró (főbíró) csak úgy adhat jelt az indításra, ha a futam minden résztvevője mozdulatlanul várja a jeladást. Azt, hogy minden rajthoz álló mozdulatlan-e, csakis az indítóbíró bírálhatja el. Ezt követi a “Vigyázz” jelzés elhangzása után az indítójelzéssel.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e) Szabálytalan a rajt, ha a csapat a rajtjel elhangzása előtt megkezdi a feladat végrehajtását. A rajt szabályosságát csak az indítóbíró (főbíró) döntheti el.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f) Szabálytalan rajt esetén ismételni kell. Az adott futamban kétszeri szabálytalan rajtolás esetén a szabálytalanul rajtoló csapatot, ki kell zárni a futamból.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g) A rajt szabálytalanságát az indítóbíró (főbíró) hangjelzéssel (2 egymást rögtön követő pisztolylövés, síp, kürt, “Vissza” vezényszó) jelzi a futam résztvevőinek. </w:t>
      </w:r>
    </w:p>
    <w:p w:rsidR="00E41C0D" w:rsidRPr="006F3BCB" w:rsidRDefault="00E41C0D" w:rsidP="00972535">
      <w:pPr>
        <w:pStyle w:val="Default"/>
        <w:jc w:val="both"/>
        <w:rPr>
          <w:color w:val="auto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(5) A csapat a szerelést és a cél leküzdését tetszés szerinti módon hajtja végre, a szabálytalan végrehajtásra vonatkozó előírások figyelembevételével. </w:t>
      </w:r>
    </w:p>
    <w:p w:rsidR="00E41C0D" w:rsidRPr="006F3BCB" w:rsidRDefault="00E41C0D" w:rsidP="00972535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:rsidR="00E41C0D" w:rsidRPr="006F3BCB" w:rsidRDefault="00E41C0D" w:rsidP="00774171">
      <w:pPr>
        <w:pStyle w:val="Default"/>
        <w:jc w:val="center"/>
        <w:rPr>
          <w:i/>
          <w:iCs/>
          <w:color w:val="auto"/>
          <w:sz w:val="23"/>
          <w:szCs w:val="23"/>
        </w:rPr>
      </w:pPr>
      <w:r w:rsidRPr="006F3BCB">
        <w:rPr>
          <w:i/>
          <w:iCs/>
          <w:color w:val="auto"/>
          <w:sz w:val="23"/>
          <w:szCs w:val="23"/>
        </w:rPr>
        <w:t>Szabálytalansági okok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37. § </w:t>
      </w:r>
      <w:r w:rsidRPr="006F3BCB">
        <w:rPr>
          <w:color w:val="auto"/>
          <w:sz w:val="23"/>
          <w:szCs w:val="23"/>
        </w:rPr>
        <w:t>Szabálytalan végrehajtásnak kell tekinteni, ha: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 xml:space="preserve">a) szabálytalan rajtolás történt, 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b) a raj bármelyik tagja a 100 m-nél lévő vonalat, vagy a vonal és a céltábla közötti területet testének bármilyen részével érinti,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c) a sugárcső célratartását végző versenyző a cél leküzdése céljából a sugárcsövet a talajra vagy az ott elhelyezett lécre letámasztja,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d) a szűrőkosarat a szívótömlőre vízbehelyezés előtt nem szerelik fel, vagy a víz alatt a szívótömlőről lekapcsolják, illetve leesik (a szűrőkosárnak mindkét körömmel kapcsolódnia kell a szívótömlőhöz a kádból történő kiemeléskor is),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e) a visszaszerelést a versenyszám vezetőbírójának engedélye nélkül kezdik meg,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f) ha bármilyen okból a raj a célt nem tudja leküzdeni (kivételt képez ez alól az az eset, amikor egy a csapathoz nem tartozó személy a feladat végrehajtását akadályozza),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g) amennyiben valamelyik csapat az 5 perc felkészülési idő alatt a felszerelését nem helyezte versenykész állapotba, illetve az ellenőrzés során felfedett szabálytalanságot 2 percen belül nem szünteti meg,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h) ha a sugárcsövet a cél kilövésekor egy másik versenyzőre támasztják,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i) ha a kilövés során a határoló vonalat valamelyik versenyző átlépi vagy a sugárcsővel túlnyúl a határoló vonalon,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j) ha a sugárvezető átlő a szomszédos sugárvezető előtti céltáblára.</w:t>
      </w:r>
    </w:p>
    <w:p w:rsidR="00E41C0D" w:rsidRPr="006F3BCB" w:rsidRDefault="00E41C0D">
      <w:pPr>
        <w:rPr>
          <w:rFonts w:ascii="Times New Roman" w:hAnsi="Times New Roman" w:cs="Times New Roman"/>
          <w:sz w:val="23"/>
          <w:szCs w:val="23"/>
        </w:rPr>
      </w:pPr>
      <w:r w:rsidRPr="006F3BCB">
        <w:rPr>
          <w:sz w:val="23"/>
          <w:szCs w:val="23"/>
        </w:rPr>
        <w:br w:type="page"/>
      </w:r>
    </w:p>
    <w:p w:rsidR="00E41C0D" w:rsidRPr="006F3BCB" w:rsidRDefault="00E41C0D" w:rsidP="00774171">
      <w:pPr>
        <w:pStyle w:val="Default"/>
        <w:jc w:val="center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lastRenderedPageBreak/>
        <w:t>VI. fejezet</w:t>
      </w:r>
    </w:p>
    <w:p w:rsidR="00E41C0D" w:rsidRPr="006F3BCB" w:rsidRDefault="00E41C0D" w:rsidP="00774171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>A verseny bírái</w:t>
      </w:r>
    </w:p>
    <w:p w:rsidR="00E41C0D" w:rsidRPr="006F3BCB" w:rsidRDefault="00E41C0D" w:rsidP="00774171">
      <w:pPr>
        <w:pStyle w:val="Default"/>
        <w:jc w:val="center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38. § </w:t>
      </w:r>
      <w:r w:rsidRPr="006F3BCB">
        <w:rPr>
          <w:color w:val="auto"/>
          <w:sz w:val="23"/>
          <w:szCs w:val="23"/>
        </w:rPr>
        <w:t>Vezető bíró (főbíró): a bírók tevékenységét összefogja, a verseny futamait indítja, továbbá megállapítja a szabálytalanság tényét, illetve dönt a kizárásról.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39. § </w:t>
      </w:r>
      <w:r w:rsidRPr="006F3BCB">
        <w:rPr>
          <w:color w:val="auto"/>
          <w:sz w:val="23"/>
          <w:szCs w:val="23"/>
        </w:rPr>
        <w:t>Pályabírók: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a) Pályánként három bírót kell a feladatra kijelölni. Az egyik a víztartály közelében alapvonali bíróként tevékenykedik, a másik kettő a versenyzők zavarása nélkül időmérő és pályabírói tevékenységet látnak el.</w:t>
      </w:r>
    </w:p>
    <w:p w:rsidR="00E41C0D" w:rsidRPr="006F3BCB" w:rsidRDefault="00E41C0D" w:rsidP="00972535">
      <w:pPr>
        <w:pStyle w:val="Default"/>
        <w:jc w:val="both"/>
        <w:rPr>
          <w:color w:val="auto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b) A víztartálynál lévő bíró (alapvonali) ellenőrzi a szűrőkosár szívótömlőre történő szabályszerű felszerelését, illetőleg, hogy a feladat végrehajtása közben és utána a szűrőkosár valóban szabályosan csatlakozik-e, és segíti az indítóbíró munkáját.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c) Időmérők: mérik a rajt és a feladat teljesítése között eltelt időt. A kézi időmérés esetén pályánként mind a két céltábla villogó fényjelzése, felbukkanó színes korong stb. mérvadó. Valamint ellenőrzik a szerelést végző raj tagjait, hogy érintik-e, illetve átlépték-e a 100 méternél lévő vonalat, valamint a sugárcső szabályszerű célra tartását.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color w:val="auto"/>
          <w:sz w:val="23"/>
          <w:szCs w:val="23"/>
        </w:rPr>
        <w:t>d)</w:t>
      </w:r>
      <w:r w:rsidRPr="006F3BCB">
        <w:rPr>
          <w:b/>
          <w:bCs/>
          <w:color w:val="auto"/>
        </w:rPr>
        <w:t xml:space="preserve"> </w:t>
      </w:r>
      <w:r w:rsidRPr="006F3BCB">
        <w:rPr>
          <w:color w:val="auto"/>
          <w:sz w:val="23"/>
          <w:szCs w:val="23"/>
        </w:rPr>
        <w:t>A Bírói Testület tagjai: a Főbíró, a versenyszervező csapat vezetője, és egy fő sorsolás útján, az adott fordulóra kiválasztott csapatvezető.</w:t>
      </w: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</w:p>
    <w:p w:rsidR="00E41C0D" w:rsidRPr="006F3BCB" w:rsidRDefault="00E41C0D" w:rsidP="00774171">
      <w:pPr>
        <w:pStyle w:val="Default"/>
        <w:jc w:val="center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>VII. fejezet</w:t>
      </w:r>
    </w:p>
    <w:p w:rsidR="00E41C0D" w:rsidRPr="006F3BCB" w:rsidRDefault="00E41C0D" w:rsidP="00774171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>Az óvás</w:t>
      </w:r>
    </w:p>
    <w:p w:rsidR="00E41C0D" w:rsidRPr="006F3BCB" w:rsidRDefault="00E41C0D" w:rsidP="00774171">
      <w:pPr>
        <w:pStyle w:val="Default"/>
        <w:jc w:val="center"/>
        <w:rPr>
          <w:color w:val="auto"/>
          <w:sz w:val="23"/>
          <w:szCs w:val="23"/>
        </w:rPr>
      </w:pPr>
    </w:p>
    <w:p w:rsidR="00E41C0D" w:rsidRPr="006F3BCB" w:rsidRDefault="00E41C0D" w:rsidP="00972535">
      <w:pPr>
        <w:pStyle w:val="Default"/>
        <w:jc w:val="both"/>
        <w:rPr>
          <w:color w:val="auto"/>
          <w:sz w:val="23"/>
          <w:szCs w:val="23"/>
        </w:rPr>
      </w:pPr>
      <w:r w:rsidRPr="006F3BCB">
        <w:rPr>
          <w:b/>
          <w:bCs/>
          <w:color w:val="auto"/>
          <w:sz w:val="23"/>
          <w:szCs w:val="23"/>
        </w:rPr>
        <w:t xml:space="preserve">40. § </w:t>
      </w:r>
      <w:r w:rsidRPr="006F3BCB">
        <w:rPr>
          <w:color w:val="auto"/>
          <w:sz w:val="23"/>
          <w:szCs w:val="23"/>
        </w:rPr>
        <w:t>Minden csapatnak lehetősége van arra, hogy ha valamilyen versenyszabályzattal ellentétes eseményt/körülményt tapasztal, a szabálytalannak vélt esetet/eseményt mielőbb, a főbíró felé az óvást benyújtó csapat csapatvezetője írásban jelezze. Óvást csak a csapat saját érdekében nyújthat be, más csapat ellen nem, óvásra</w:t>
      </w:r>
      <w:r w:rsidRPr="006F3BCB">
        <w:rPr>
          <w:b/>
          <w:bCs/>
          <w:color w:val="auto"/>
          <w:sz w:val="23"/>
          <w:szCs w:val="23"/>
        </w:rPr>
        <w:t xml:space="preserve"> </w:t>
      </w:r>
      <w:r w:rsidRPr="006F3BCB">
        <w:rPr>
          <w:color w:val="auto"/>
          <w:sz w:val="23"/>
          <w:szCs w:val="23"/>
        </w:rPr>
        <w:t xml:space="preserve">az esemény/események bekövetkezése után maximum 15 perc áll rendelkezésre. Az óvásnak tartalmaznia kell az esemény/események rövid leírását, az óvást benyújtó csapat csapatvezető olvasható aláírását. A beérkezett panaszt/panaszokat a főbíró által összehívott bírói testület megvitatja és a döntést/ítéletet közleményben indokolással együtt kihirdeti az óvás benyújtástól számított 15 percen belül. A bírói testület döntése jogerős, ellene tovább óvást, fellebbezést benyújtani nem lehet. </w:t>
      </w:r>
    </w:p>
    <w:p w:rsidR="00E41C0D" w:rsidRPr="006F3BCB" w:rsidRDefault="00E41C0D" w:rsidP="00972535">
      <w:pPr>
        <w:jc w:val="both"/>
        <w:rPr>
          <w:sz w:val="28"/>
          <w:szCs w:val="28"/>
        </w:rPr>
      </w:pPr>
    </w:p>
    <w:p w:rsidR="00E41C0D" w:rsidRPr="006F3BCB" w:rsidRDefault="00E41C0D" w:rsidP="00774171">
      <w:pPr>
        <w:jc w:val="center"/>
      </w:pPr>
      <w:r w:rsidRPr="006F3BCB">
        <w:rPr>
          <w:sz w:val="28"/>
          <w:szCs w:val="28"/>
        </w:rPr>
        <w:t>* * *</w:t>
      </w:r>
    </w:p>
    <w:sectPr w:rsidR="00E41C0D" w:rsidRPr="006F3BCB" w:rsidSect="0097253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30"/>
    <w:rsid w:val="000B7805"/>
    <w:rsid w:val="000E2737"/>
    <w:rsid w:val="00180A40"/>
    <w:rsid w:val="001A17AC"/>
    <w:rsid w:val="002E39A0"/>
    <w:rsid w:val="00321F94"/>
    <w:rsid w:val="00340130"/>
    <w:rsid w:val="0038018A"/>
    <w:rsid w:val="003A2F3C"/>
    <w:rsid w:val="003E4B86"/>
    <w:rsid w:val="0040425B"/>
    <w:rsid w:val="00417CA5"/>
    <w:rsid w:val="0047233D"/>
    <w:rsid w:val="004B2F30"/>
    <w:rsid w:val="00532D30"/>
    <w:rsid w:val="005721F0"/>
    <w:rsid w:val="00573FE0"/>
    <w:rsid w:val="005B539B"/>
    <w:rsid w:val="005B5EB7"/>
    <w:rsid w:val="00641EF2"/>
    <w:rsid w:val="00660219"/>
    <w:rsid w:val="006A1B0C"/>
    <w:rsid w:val="006F3BCB"/>
    <w:rsid w:val="0073105F"/>
    <w:rsid w:val="00774171"/>
    <w:rsid w:val="00802C99"/>
    <w:rsid w:val="0087205E"/>
    <w:rsid w:val="00941804"/>
    <w:rsid w:val="00972535"/>
    <w:rsid w:val="009A2F2E"/>
    <w:rsid w:val="009C1B7A"/>
    <w:rsid w:val="009E6277"/>
    <w:rsid w:val="00A04E2C"/>
    <w:rsid w:val="00A40665"/>
    <w:rsid w:val="00AA0534"/>
    <w:rsid w:val="00AB48D7"/>
    <w:rsid w:val="00AC316A"/>
    <w:rsid w:val="00AD3E13"/>
    <w:rsid w:val="00B3475F"/>
    <w:rsid w:val="00CA6D3F"/>
    <w:rsid w:val="00CB240D"/>
    <w:rsid w:val="00D13419"/>
    <w:rsid w:val="00D47021"/>
    <w:rsid w:val="00DB179A"/>
    <w:rsid w:val="00E10FA2"/>
    <w:rsid w:val="00E16EFD"/>
    <w:rsid w:val="00E41C0D"/>
    <w:rsid w:val="00E848D9"/>
    <w:rsid w:val="00E978B5"/>
    <w:rsid w:val="00F20DBD"/>
    <w:rsid w:val="00FC1AB2"/>
    <w:rsid w:val="00FC3C62"/>
    <w:rsid w:val="00F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642535-0EA8-4E3B-A2F3-7B64E950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EF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C1B7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2636</Words>
  <Characters>18189</Characters>
  <Application>Microsoft Office Word</Application>
  <DocSecurity>0</DocSecurity>
  <Lines>151</Lines>
  <Paragraphs>41</Paragraphs>
  <ScaleCrop>false</ScaleCrop>
  <Company>EGIS Gyógyszergyár NyRt.</Company>
  <LinksUpToDate>false</LinksUpToDate>
  <CharactersWithSpaces>20784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Kismotorfecskendő szerelési bajnokság versenyszabályzata</dc:title>
  <dc:creator>Hegedus, Laszlo Jozsef</dc:creator>
  <cp:lastModifiedBy>Zoltán Heizler</cp:lastModifiedBy>
  <cp:revision>2</cp:revision>
  <dcterms:created xsi:type="dcterms:W3CDTF">2017-02-10T13:38:00Z</dcterms:created>
  <dcterms:modified xsi:type="dcterms:W3CDTF">2017-02-10T13:38:00Z</dcterms:modified>
</cp:coreProperties>
</file>